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AD5C02" w:rsidRDefault="00330BDD" w:rsidP="00C028AA">
      <w:pPr>
        <w:spacing w:after="0"/>
        <w:jc w:val="both"/>
        <w:rPr>
          <w:rFonts w:ascii="Arial" w:hAnsi="Arial" w:cs="Arial"/>
          <w:sz w:val="24"/>
          <w:szCs w:val="24"/>
        </w:rPr>
      </w:pPr>
      <w:bookmarkStart w:id="0" w:name="_GoBack"/>
      <w:bookmarkEnd w:id="0"/>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Zlatko Ficko, glavni direktor in </w:t>
      </w:r>
      <w:r w:rsidR="007D66E7" w:rsidRPr="00AD5C02">
        <w:rPr>
          <w:rFonts w:ascii="Arial" w:hAnsi="Arial" w:cs="Arial"/>
          <w:sz w:val="24"/>
          <w:szCs w:val="24"/>
        </w:rPr>
        <w:t>Darja Derganc</w:t>
      </w:r>
      <w:r w:rsidRPr="00AD5C02">
        <w:rPr>
          <w:rFonts w:ascii="Arial" w:hAnsi="Arial" w:cs="Arial"/>
          <w:sz w:val="24"/>
          <w:szCs w:val="24"/>
        </w:rPr>
        <w:t>, direktor</w:t>
      </w:r>
      <w:r w:rsidR="007D66E7" w:rsidRPr="00AD5C02">
        <w:rPr>
          <w:rFonts w:ascii="Arial" w:hAnsi="Arial" w:cs="Arial"/>
          <w:sz w:val="24"/>
          <w:szCs w:val="24"/>
        </w:rPr>
        <w:t>ica</w:t>
      </w:r>
      <w:r w:rsidRPr="00AD5C02">
        <w:rPr>
          <w:rFonts w:ascii="Arial" w:hAnsi="Arial" w:cs="Arial"/>
          <w:sz w:val="24"/>
          <w:szCs w:val="24"/>
        </w:rPr>
        <w:t xml:space="preserve"> za finance, računovodstvo in </w:t>
      </w:r>
      <w:proofErr w:type="spellStart"/>
      <w:r w:rsidRPr="00AD5C02">
        <w:rPr>
          <w:rFonts w:ascii="Arial" w:hAnsi="Arial" w:cs="Arial"/>
          <w:sz w:val="24"/>
          <w:szCs w:val="24"/>
        </w:rPr>
        <w:t>kontroling</w:t>
      </w:r>
      <w:proofErr w:type="spellEnd"/>
      <w:r w:rsidRPr="00AD5C02">
        <w:rPr>
          <w:rFonts w:ascii="Arial" w:hAnsi="Arial" w:cs="Arial"/>
          <w:sz w:val="24"/>
          <w:szCs w:val="24"/>
        </w:rPr>
        <w:t xml:space="preserve">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199C7A26"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9C3867">
        <w:rPr>
          <w:rFonts w:ascii="Arial" w:hAnsi="Arial" w:cs="Arial"/>
          <w:b/>
          <w:sz w:val="24"/>
          <w:szCs w:val="24"/>
        </w:rPr>
        <w:t>2</w:t>
      </w:r>
      <w:r w:rsidR="00E40539">
        <w:rPr>
          <w:rFonts w:ascii="Arial" w:hAnsi="Arial" w:cs="Arial"/>
          <w:b/>
          <w:sz w:val="24"/>
          <w:szCs w:val="24"/>
        </w:rPr>
        <w:t>7</w:t>
      </w:r>
      <w:r w:rsidR="00AA78E9">
        <w:rPr>
          <w:rFonts w:ascii="Arial" w:hAnsi="Arial" w:cs="Arial"/>
          <w:b/>
          <w:sz w:val="24"/>
          <w:szCs w:val="24"/>
        </w:rPr>
        <w:t>-2020</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2782E2AE"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E40539">
        <w:rPr>
          <w:rFonts w:ascii="Arial" w:hAnsi="Arial" w:cs="Arial"/>
          <w:sz w:val="24"/>
          <w:szCs w:val="24"/>
        </w:rPr>
        <w:t>1</w:t>
      </w:r>
      <w:r w:rsidR="0025616A">
        <w:rPr>
          <w:rFonts w:ascii="Arial" w:hAnsi="Arial" w:cs="Arial"/>
          <w:sz w:val="24"/>
          <w:szCs w:val="24"/>
        </w:rPr>
        <w:t>1</w:t>
      </w:r>
      <w:r w:rsidR="00097091">
        <w:rPr>
          <w:rFonts w:ascii="Arial" w:hAnsi="Arial" w:cs="Arial"/>
          <w:sz w:val="24"/>
          <w:szCs w:val="24"/>
        </w:rPr>
        <w:t>.0</w:t>
      </w:r>
      <w:r w:rsidR="00E40539">
        <w:rPr>
          <w:rFonts w:ascii="Arial" w:hAnsi="Arial" w:cs="Arial"/>
          <w:sz w:val="24"/>
          <w:szCs w:val="24"/>
        </w:rPr>
        <w:t>3</w:t>
      </w:r>
      <w:r w:rsidR="00AA78E9">
        <w:rPr>
          <w:rFonts w:ascii="Arial" w:hAnsi="Arial" w:cs="Arial"/>
          <w:sz w:val="24"/>
          <w:szCs w:val="24"/>
        </w:rPr>
        <w:t>.2020</w:t>
      </w:r>
      <w:r w:rsidRPr="00AD5C02">
        <w:rPr>
          <w:rFonts w:ascii="Arial" w:hAnsi="Arial" w:cs="Arial"/>
          <w:sz w:val="24"/>
          <w:szCs w:val="24"/>
        </w:rPr>
        <w:t xml:space="preserve"> objavil poziv za javno zbiranje ponudb za prodajo gozdno lesnih sortimentov (dalje GLS) številka </w:t>
      </w:r>
      <w:r w:rsidR="009C3867">
        <w:rPr>
          <w:rFonts w:ascii="Arial" w:hAnsi="Arial" w:cs="Arial"/>
          <w:sz w:val="24"/>
          <w:szCs w:val="24"/>
        </w:rPr>
        <w:t>2</w:t>
      </w:r>
      <w:r w:rsidR="00E40539">
        <w:rPr>
          <w:rFonts w:ascii="Arial" w:hAnsi="Arial" w:cs="Arial"/>
          <w:sz w:val="24"/>
          <w:szCs w:val="24"/>
        </w:rPr>
        <w:t>7</w:t>
      </w:r>
      <w:r w:rsidR="00AA78E9">
        <w:rPr>
          <w:rFonts w:ascii="Arial" w:hAnsi="Arial" w:cs="Arial"/>
          <w:sz w:val="24"/>
          <w:szCs w:val="24"/>
        </w:rPr>
        <w:t>-2020</w:t>
      </w:r>
      <w:r w:rsidR="00B155B1" w:rsidRPr="00AD5C02">
        <w:rPr>
          <w:rFonts w:ascii="Arial" w:hAnsi="Arial" w:cs="Arial"/>
          <w:sz w:val="24"/>
          <w:szCs w:val="24"/>
        </w:rPr>
        <w:t xml:space="preserve"> hlodovina </w:t>
      </w:r>
      <w:r w:rsidR="009C3867">
        <w:rPr>
          <w:rFonts w:ascii="Arial" w:hAnsi="Arial" w:cs="Arial"/>
          <w:sz w:val="24"/>
          <w:szCs w:val="24"/>
        </w:rPr>
        <w:t xml:space="preserve">ostalih iglavcev </w:t>
      </w:r>
      <w:r w:rsidR="000B0977">
        <w:rPr>
          <w:rFonts w:ascii="Arial" w:hAnsi="Arial" w:cs="Arial"/>
          <w:sz w:val="24"/>
          <w:szCs w:val="24"/>
        </w:rPr>
        <w:t>(</w:t>
      </w:r>
      <w:r w:rsidR="00E40539">
        <w:rPr>
          <w:rFonts w:ascii="Arial" w:hAnsi="Arial" w:cs="Arial"/>
          <w:sz w:val="24"/>
          <w:szCs w:val="24"/>
        </w:rPr>
        <w:t xml:space="preserve">rdeči in </w:t>
      </w:r>
      <w:r w:rsidR="009C3867">
        <w:rPr>
          <w:rFonts w:ascii="Arial" w:hAnsi="Arial" w:cs="Arial"/>
          <w:sz w:val="24"/>
          <w:szCs w:val="24"/>
        </w:rPr>
        <w:t>zeleni bor</w:t>
      </w:r>
      <w:r w:rsidR="000B0977">
        <w:rPr>
          <w:rFonts w:ascii="Arial" w:hAnsi="Arial" w:cs="Arial"/>
          <w:sz w:val="24"/>
          <w:szCs w:val="24"/>
        </w:rPr>
        <w:t>)</w:t>
      </w:r>
      <w:r w:rsidR="00B155B1" w:rsidRPr="00AD5C02">
        <w:rPr>
          <w:rFonts w:ascii="Arial" w:hAnsi="Arial" w:cs="Arial"/>
          <w:sz w:val="24"/>
          <w:szCs w:val="24"/>
        </w:rPr>
        <w:t xml:space="preserve"> v PE</w:t>
      </w:r>
      <w:r w:rsidR="00097091">
        <w:rPr>
          <w:rFonts w:ascii="Arial" w:hAnsi="Arial" w:cs="Arial"/>
          <w:sz w:val="24"/>
          <w:szCs w:val="24"/>
        </w:rPr>
        <w:t xml:space="preserve"> </w:t>
      </w:r>
      <w:r w:rsidR="00E40539">
        <w:rPr>
          <w:rFonts w:ascii="Arial" w:hAnsi="Arial" w:cs="Arial"/>
          <w:sz w:val="24"/>
          <w:szCs w:val="24"/>
        </w:rPr>
        <w:t>Maribor</w:t>
      </w:r>
      <w:r w:rsidR="009C3867">
        <w:rPr>
          <w:rFonts w:ascii="Arial" w:hAnsi="Arial" w:cs="Arial"/>
          <w:sz w:val="24"/>
          <w:szCs w:val="24"/>
        </w:rPr>
        <w:t xml:space="preserve">, GGO </w:t>
      </w:r>
      <w:r w:rsidR="000B0977">
        <w:rPr>
          <w:rFonts w:ascii="Arial" w:hAnsi="Arial" w:cs="Arial"/>
          <w:sz w:val="24"/>
          <w:szCs w:val="24"/>
        </w:rPr>
        <w:t>Maribor</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AD5C02"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1"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1"/>
            <w:r w:rsidRPr="00AD5C02">
              <w:rPr>
                <w:rFonts w:ascii="Arial" w:eastAsia="Times New Roman" w:hAnsi="Arial" w:cs="Arial"/>
                <w:b/>
                <w:bCs/>
                <w:color w:val="000000"/>
                <w:lang w:eastAsia="sl-SI"/>
              </w:rPr>
              <w:t>brez DDV</w:t>
            </w:r>
          </w:p>
        </w:tc>
      </w:tr>
      <w:tr w:rsidR="0099239D" w:rsidRPr="00AD5C0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0B00ED0B" w:rsidR="0099239D" w:rsidRPr="00AD5C02" w:rsidRDefault="009C3867" w:rsidP="00AA2E4C">
            <w:pPr>
              <w:spacing w:after="0" w:line="240"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OSTALI IGLAVCI</w:t>
            </w:r>
          </w:p>
        </w:tc>
      </w:tr>
      <w:tr w:rsidR="00E40539" w:rsidRPr="00AD5C02" w14:paraId="2FDDA49A" w14:textId="77777777" w:rsidTr="00E40539">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16A4D446"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 xml:space="preserve">Rdeči bor </w:t>
            </w:r>
            <w:r w:rsidRPr="00AD5C02">
              <w:rPr>
                <w:rFonts w:ascii="Arial" w:eastAsia="Times New Roman" w:hAnsi="Arial" w:cs="Arial"/>
                <w:color w:val="000000"/>
                <w:lang w:eastAsia="sl-SI"/>
              </w:rPr>
              <w:t>A2 (</w:t>
            </w:r>
            <w:r>
              <w:rPr>
                <w:rFonts w:ascii="Arial" w:eastAsia="Times New Roman" w:hAnsi="Arial" w:cs="Arial"/>
                <w:color w:val="000000"/>
                <w:lang w:eastAsia="sl-SI"/>
              </w:rPr>
              <w:t>F</w:t>
            </w:r>
            <w:r w:rsidRPr="00AD5C02">
              <w:rPr>
                <w:rFonts w:ascii="Arial" w:eastAsia="Times New Roman" w:hAnsi="Arial" w:cs="Arial"/>
                <w:color w:val="000000"/>
                <w:lang w:eastAsia="sl-SI"/>
              </w:rPr>
              <w:t>urnir)</w:t>
            </w:r>
          </w:p>
        </w:tc>
        <w:tc>
          <w:tcPr>
            <w:tcW w:w="1423" w:type="dxa"/>
            <w:tcBorders>
              <w:top w:val="nil"/>
              <w:left w:val="nil"/>
              <w:bottom w:val="single" w:sz="8" w:space="0" w:color="auto"/>
              <w:right w:val="single" w:sz="8" w:space="0" w:color="auto"/>
            </w:tcBorders>
            <w:shd w:val="clear" w:color="auto" w:fill="auto"/>
            <w:noWrap/>
            <w:vAlign w:val="center"/>
          </w:tcPr>
          <w:p w14:paraId="2A1E9D88" w14:textId="5A9C3C1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68C49DBA" w14:textId="77777777" w:rsidTr="00E40539">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47889CF0" w14:textId="0A9C840E"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Rdeči bor A</w:t>
            </w:r>
          </w:p>
        </w:tc>
        <w:tc>
          <w:tcPr>
            <w:tcW w:w="1423" w:type="dxa"/>
            <w:tcBorders>
              <w:top w:val="nil"/>
              <w:left w:val="nil"/>
              <w:bottom w:val="single" w:sz="8" w:space="0" w:color="auto"/>
              <w:right w:val="single" w:sz="8" w:space="0" w:color="auto"/>
            </w:tcBorders>
            <w:shd w:val="clear" w:color="auto" w:fill="auto"/>
            <w:noWrap/>
            <w:vAlign w:val="center"/>
          </w:tcPr>
          <w:p w14:paraId="5EF9795A" w14:textId="36BA23E2"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3B16D8E"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59C0283D" w14:textId="77777777" w:rsidTr="00E40539">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2B663C45" w14:textId="594B736A"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Rdeči bor B</w:t>
            </w:r>
          </w:p>
        </w:tc>
        <w:tc>
          <w:tcPr>
            <w:tcW w:w="1423" w:type="dxa"/>
            <w:tcBorders>
              <w:top w:val="nil"/>
              <w:left w:val="nil"/>
              <w:bottom w:val="single" w:sz="8" w:space="0" w:color="auto"/>
              <w:right w:val="single" w:sz="8" w:space="0" w:color="auto"/>
            </w:tcBorders>
            <w:shd w:val="clear" w:color="auto" w:fill="auto"/>
            <w:noWrap/>
            <w:vAlign w:val="center"/>
          </w:tcPr>
          <w:p w14:paraId="0C22EE5F" w14:textId="1DFF73AA"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31F7B0B"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54CB1C04" w14:textId="77777777" w:rsidTr="00E40539">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ED003F1" w14:textId="42F2AE41"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Rdeči bor</w:t>
            </w:r>
            <w:r w:rsidRPr="00AD5C02">
              <w:rPr>
                <w:rFonts w:ascii="Arial" w:eastAsia="Times New Roman" w:hAnsi="Arial" w:cs="Arial"/>
                <w:color w:val="000000"/>
                <w:lang w:eastAsia="sl-SI"/>
              </w:rPr>
              <w:t xml:space="preserve"> C</w:t>
            </w:r>
          </w:p>
        </w:tc>
        <w:tc>
          <w:tcPr>
            <w:tcW w:w="1423" w:type="dxa"/>
            <w:tcBorders>
              <w:top w:val="nil"/>
              <w:left w:val="nil"/>
              <w:bottom w:val="single" w:sz="8" w:space="0" w:color="auto"/>
              <w:right w:val="single" w:sz="8" w:space="0" w:color="auto"/>
            </w:tcBorders>
            <w:shd w:val="clear" w:color="auto" w:fill="auto"/>
            <w:noWrap/>
            <w:vAlign w:val="center"/>
          </w:tcPr>
          <w:p w14:paraId="5D33F54A" w14:textId="6C04FD13"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D55EF53"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798F2485" w14:textId="77777777" w:rsidTr="00E40539">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BCD74C7" w14:textId="25E21011"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Rdeči bor</w:t>
            </w:r>
            <w:r w:rsidRPr="00AD5C02">
              <w:rPr>
                <w:rFonts w:ascii="Arial" w:eastAsia="Times New Roman" w:hAnsi="Arial" w:cs="Arial"/>
                <w:color w:val="000000"/>
                <w:lang w:eastAsia="sl-SI"/>
              </w:rPr>
              <w:t xml:space="preserve"> D</w:t>
            </w:r>
            <w:r>
              <w:rPr>
                <w:rFonts w:ascii="Arial" w:eastAsia="Times New Roman" w:hAnsi="Arial" w:cs="Arial"/>
                <w:color w:val="000000"/>
                <w:lang w:eastAsia="sl-SI"/>
              </w:rPr>
              <w:t>1</w:t>
            </w:r>
          </w:p>
        </w:tc>
        <w:tc>
          <w:tcPr>
            <w:tcW w:w="1423" w:type="dxa"/>
            <w:tcBorders>
              <w:top w:val="nil"/>
              <w:left w:val="nil"/>
              <w:bottom w:val="single" w:sz="8" w:space="0" w:color="auto"/>
              <w:right w:val="single" w:sz="8" w:space="0" w:color="auto"/>
            </w:tcBorders>
            <w:shd w:val="clear" w:color="auto" w:fill="auto"/>
            <w:noWrap/>
            <w:vAlign w:val="center"/>
          </w:tcPr>
          <w:p w14:paraId="4405F466" w14:textId="166DA436"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37DBB81"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6F0258FC" w14:textId="77777777" w:rsidTr="00E40539">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45EA446E" w14:textId="2A349848"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Rdeči bor</w:t>
            </w:r>
            <w:r w:rsidRPr="00AD5C02">
              <w:rPr>
                <w:rFonts w:ascii="Arial" w:eastAsia="Times New Roman" w:hAnsi="Arial" w:cs="Arial"/>
                <w:color w:val="000000"/>
                <w:lang w:eastAsia="sl-SI"/>
              </w:rPr>
              <w:t xml:space="preserve"> D</w:t>
            </w:r>
            <w:r>
              <w:rPr>
                <w:rFonts w:ascii="Arial" w:eastAsia="Times New Roman" w:hAnsi="Arial" w:cs="Arial"/>
                <w:color w:val="000000"/>
                <w:lang w:eastAsia="sl-SI"/>
              </w:rPr>
              <w:t>2</w:t>
            </w:r>
          </w:p>
        </w:tc>
        <w:tc>
          <w:tcPr>
            <w:tcW w:w="1423" w:type="dxa"/>
            <w:tcBorders>
              <w:top w:val="nil"/>
              <w:left w:val="nil"/>
              <w:bottom w:val="single" w:sz="8" w:space="0" w:color="auto"/>
              <w:right w:val="single" w:sz="8" w:space="0" w:color="auto"/>
            </w:tcBorders>
            <w:shd w:val="clear" w:color="auto" w:fill="auto"/>
            <w:noWrap/>
            <w:vAlign w:val="center"/>
          </w:tcPr>
          <w:p w14:paraId="47500BBF" w14:textId="1D38F79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4DF8BC8"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28278701"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D5B5C45" w14:textId="3A9495FA" w:rsidR="00E40539"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 xml:space="preserve">Zeleni bor </w:t>
            </w:r>
            <w:r w:rsidRPr="00AD5C02">
              <w:rPr>
                <w:rFonts w:ascii="Arial" w:eastAsia="Times New Roman" w:hAnsi="Arial" w:cs="Arial"/>
                <w:color w:val="000000"/>
                <w:lang w:eastAsia="sl-SI"/>
              </w:rPr>
              <w:t>A2 (</w:t>
            </w:r>
            <w:r>
              <w:rPr>
                <w:rFonts w:ascii="Arial" w:eastAsia="Times New Roman" w:hAnsi="Arial" w:cs="Arial"/>
                <w:color w:val="000000"/>
                <w:lang w:eastAsia="sl-SI"/>
              </w:rPr>
              <w:t>F</w:t>
            </w:r>
            <w:r w:rsidRPr="00AD5C02">
              <w:rPr>
                <w:rFonts w:ascii="Arial" w:eastAsia="Times New Roman" w:hAnsi="Arial" w:cs="Arial"/>
                <w:color w:val="000000"/>
                <w:lang w:eastAsia="sl-SI"/>
              </w:rPr>
              <w:t>urnir)</w:t>
            </w:r>
          </w:p>
        </w:tc>
        <w:tc>
          <w:tcPr>
            <w:tcW w:w="1423" w:type="dxa"/>
            <w:tcBorders>
              <w:top w:val="nil"/>
              <w:left w:val="nil"/>
              <w:bottom w:val="single" w:sz="8" w:space="0" w:color="auto"/>
              <w:right w:val="single" w:sz="8" w:space="0" w:color="auto"/>
            </w:tcBorders>
            <w:shd w:val="clear" w:color="auto" w:fill="auto"/>
            <w:noWrap/>
            <w:vAlign w:val="center"/>
          </w:tcPr>
          <w:p w14:paraId="14EFA527" w14:textId="714A6525"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89F73BA"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7C7FBEC5"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11C02E6" w14:textId="1255A5F7"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Zeleni bor A</w:t>
            </w:r>
          </w:p>
        </w:tc>
        <w:tc>
          <w:tcPr>
            <w:tcW w:w="1423" w:type="dxa"/>
            <w:tcBorders>
              <w:top w:val="nil"/>
              <w:left w:val="nil"/>
              <w:bottom w:val="single" w:sz="8" w:space="0" w:color="auto"/>
              <w:right w:val="single" w:sz="8" w:space="0" w:color="auto"/>
            </w:tcBorders>
            <w:shd w:val="clear" w:color="auto" w:fill="auto"/>
            <w:noWrap/>
            <w:vAlign w:val="center"/>
          </w:tcPr>
          <w:p w14:paraId="2AA7D273" w14:textId="64FDECE9"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34155A8"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264C5324"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Zeleni bor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70871009" w14:textId="77777777" w:rsidTr="009C3867">
        <w:trPr>
          <w:gridAfter w:val="1"/>
          <w:wAfter w:w="11" w:type="dxa"/>
          <w:trHeight w:val="336"/>
        </w:trPr>
        <w:tc>
          <w:tcPr>
            <w:tcW w:w="3200" w:type="dxa"/>
            <w:tcBorders>
              <w:top w:val="nil"/>
              <w:left w:val="single" w:sz="8" w:space="0" w:color="auto"/>
              <w:bottom w:val="single" w:sz="4" w:space="0" w:color="auto"/>
              <w:right w:val="single" w:sz="8" w:space="0" w:color="auto"/>
            </w:tcBorders>
            <w:shd w:val="clear" w:color="auto" w:fill="auto"/>
            <w:noWrap/>
            <w:vAlign w:val="center"/>
          </w:tcPr>
          <w:p w14:paraId="194C5A27" w14:textId="5A127360"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Zeleni bor</w:t>
            </w:r>
            <w:r w:rsidRPr="00AD5C02">
              <w:rPr>
                <w:rFonts w:ascii="Arial" w:eastAsia="Times New Roman" w:hAnsi="Arial" w:cs="Arial"/>
                <w:color w:val="000000"/>
                <w:lang w:eastAsia="sl-SI"/>
              </w:rPr>
              <w:t xml:space="preserve"> C</w:t>
            </w:r>
          </w:p>
        </w:tc>
        <w:tc>
          <w:tcPr>
            <w:tcW w:w="1423" w:type="dxa"/>
            <w:tcBorders>
              <w:top w:val="nil"/>
              <w:left w:val="nil"/>
              <w:bottom w:val="single" w:sz="4" w:space="0" w:color="auto"/>
              <w:right w:val="single" w:sz="8" w:space="0" w:color="auto"/>
            </w:tcBorders>
            <w:shd w:val="clear" w:color="auto" w:fill="auto"/>
            <w:noWrap/>
            <w:vAlign w:val="center"/>
            <w:hideMark/>
          </w:tcPr>
          <w:p w14:paraId="212B44C4" w14:textId="7777777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13F9C855" w14:textId="672ADE2C"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28D4D5ED" w14:textId="77777777" w:rsidTr="009C3867">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F1B17" w14:textId="30E10E5F" w:rsidR="00E40539" w:rsidRPr="00AD5C02"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Zeleni bor</w:t>
            </w:r>
            <w:r w:rsidRPr="00AD5C02">
              <w:rPr>
                <w:rFonts w:ascii="Arial" w:eastAsia="Times New Roman" w:hAnsi="Arial" w:cs="Arial"/>
                <w:color w:val="000000"/>
                <w:lang w:eastAsia="sl-SI"/>
              </w:rPr>
              <w:t xml:space="preserve"> D</w:t>
            </w:r>
            <w:r>
              <w:rPr>
                <w:rFonts w:ascii="Arial" w:eastAsia="Times New Roman" w:hAnsi="Arial" w:cs="Arial"/>
                <w:color w:val="000000"/>
                <w:lang w:eastAsia="sl-SI"/>
              </w:rPr>
              <w:t>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EF18A" w14:textId="7777777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4E6BD" w14:textId="729A253C" w:rsidR="00E40539" w:rsidRPr="00AD5C02" w:rsidRDefault="00E40539" w:rsidP="00E40539">
            <w:pPr>
              <w:spacing w:after="0" w:line="240" w:lineRule="auto"/>
              <w:jc w:val="center"/>
              <w:rPr>
                <w:rFonts w:ascii="Arial" w:eastAsia="Times New Roman" w:hAnsi="Arial" w:cs="Arial"/>
                <w:color w:val="000000"/>
                <w:lang w:eastAsia="sl-SI"/>
              </w:rPr>
            </w:pPr>
          </w:p>
        </w:tc>
      </w:tr>
      <w:tr w:rsidR="00E40539" w:rsidRPr="00AD5C02" w14:paraId="484069E7" w14:textId="77777777" w:rsidTr="009C3867">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E1766" w14:textId="600E3B04" w:rsidR="00E40539" w:rsidRDefault="00E40539"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Zeleni bor</w:t>
            </w:r>
            <w:r w:rsidRPr="00AD5C02">
              <w:rPr>
                <w:rFonts w:ascii="Arial" w:eastAsia="Times New Roman" w:hAnsi="Arial" w:cs="Arial"/>
                <w:color w:val="000000"/>
                <w:lang w:eastAsia="sl-SI"/>
              </w:rPr>
              <w:t xml:space="preserve"> D</w:t>
            </w:r>
            <w:r>
              <w:rPr>
                <w:rFonts w:ascii="Arial" w:eastAsia="Times New Roman" w:hAnsi="Arial" w:cs="Arial"/>
                <w:color w:val="000000"/>
                <w:lang w:eastAsia="sl-SI"/>
              </w:rPr>
              <w:t>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474D4" w14:textId="262B8BE9"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2BB83" w14:textId="77777777" w:rsidR="00E40539" w:rsidRPr="00AD5C02" w:rsidRDefault="00E40539" w:rsidP="00E40539">
            <w:pPr>
              <w:spacing w:after="0" w:line="240" w:lineRule="auto"/>
              <w:jc w:val="center"/>
              <w:rPr>
                <w:rFonts w:ascii="Arial" w:eastAsia="Times New Roman" w:hAnsi="Arial" w:cs="Arial"/>
                <w:color w:val="000000"/>
                <w:lang w:eastAsia="sl-SI"/>
              </w:rPr>
            </w:pP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680A872B"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0B0977">
        <w:rPr>
          <w:rFonts w:ascii="Arial" w:hAnsi="Arial" w:cs="Arial"/>
          <w:sz w:val="24"/>
          <w:szCs w:val="24"/>
        </w:rPr>
        <w:t>500</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1F29E50B"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E45A4F" w:rsidRPr="00AD5C02">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3A8B1469" w14:textId="0CA47ED7" w:rsidR="00575C01" w:rsidRPr="00AD5C02" w:rsidRDefault="00575C01" w:rsidP="00575C01">
      <w:pPr>
        <w:spacing w:after="0"/>
        <w:jc w:val="both"/>
        <w:rPr>
          <w:rFonts w:ascii="Arial" w:hAnsi="Arial" w:cs="Arial"/>
          <w:sz w:val="24"/>
          <w:szCs w:val="24"/>
        </w:rPr>
      </w:pPr>
      <w:r w:rsidRPr="00AD5C02">
        <w:rPr>
          <w:rFonts w:ascii="Arial" w:hAnsi="Arial" w:cs="Arial"/>
          <w:sz w:val="24"/>
          <w:szCs w:val="24"/>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w:t>
      </w:r>
      <w:r w:rsidRPr="00AD5C02">
        <w:rPr>
          <w:rFonts w:ascii="Arial" w:hAnsi="Arial" w:cs="Arial"/>
          <w:bCs/>
          <w:sz w:val="24"/>
          <w:szCs w:val="24"/>
        </w:rPr>
        <w:lastRenderedPageBreak/>
        <w:t xml:space="preserve">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3ACFEDD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60B58E7" w:rsidR="009D4179"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652231" w:rsidRPr="00652231">
        <w:rPr>
          <w:rFonts w:ascii="Arial" w:hAnsi="Arial" w:cs="Arial"/>
          <w:sz w:val="24"/>
          <w:szCs w:val="24"/>
        </w:rPr>
        <w:t xml:space="preserve">Prodajalec in kupec se dogovorita, da rok plačila za prodane GLS in opravljene storitve znaša 30 dni od dne izstavitve računa. //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70BD0B2" w14:textId="3B51FAA1" w:rsidR="00652231" w:rsidRDefault="00652231" w:rsidP="00C028AA">
      <w:pPr>
        <w:spacing w:after="0"/>
        <w:ind w:left="720"/>
        <w:jc w:val="center"/>
        <w:rPr>
          <w:rFonts w:ascii="Arial" w:hAnsi="Arial" w:cs="Arial"/>
          <w:b/>
          <w:bCs/>
          <w:sz w:val="24"/>
          <w:szCs w:val="24"/>
        </w:rPr>
      </w:pPr>
    </w:p>
    <w:p w14:paraId="4AAAF544"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7.1. Pogodbeni stranki ugotavljata, da bo kupec v roku 5 dni od podpisa pogodbe v zavarovanje terjatev prodajalca do kupca, prodajalcu izročil:</w:t>
      </w:r>
    </w:p>
    <w:p w14:paraId="1B901955" w14:textId="77777777" w:rsidR="00652231" w:rsidRPr="00652231" w:rsidRDefault="00652231" w:rsidP="00652231">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652231" w:rsidRPr="00652231" w14:paraId="4F6CB2A0" w14:textId="77777777" w:rsidTr="00652231">
        <w:tc>
          <w:tcPr>
            <w:tcW w:w="2303" w:type="dxa"/>
            <w:tcBorders>
              <w:top w:val="single" w:sz="4" w:space="0" w:color="000000"/>
              <w:left w:val="single" w:sz="4" w:space="0" w:color="000000"/>
              <w:bottom w:val="single" w:sz="4" w:space="0" w:color="000000"/>
              <w:right w:val="nil"/>
            </w:tcBorders>
            <w:hideMark/>
          </w:tcPr>
          <w:p w14:paraId="02288D60"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lastRenderedPageBreak/>
              <w:t>Označiti</w:t>
            </w:r>
          </w:p>
        </w:tc>
        <w:tc>
          <w:tcPr>
            <w:tcW w:w="6635" w:type="dxa"/>
            <w:tcBorders>
              <w:top w:val="single" w:sz="4" w:space="0" w:color="000000"/>
              <w:left w:val="single" w:sz="4" w:space="0" w:color="000000"/>
              <w:bottom w:val="single" w:sz="4" w:space="0" w:color="000000"/>
              <w:right w:val="single" w:sz="4" w:space="0" w:color="000000"/>
            </w:tcBorders>
          </w:tcPr>
          <w:p w14:paraId="68C457E4" w14:textId="77777777" w:rsidR="00652231" w:rsidRPr="00652231" w:rsidRDefault="00652231">
            <w:pPr>
              <w:spacing w:after="0"/>
              <w:jc w:val="both"/>
              <w:rPr>
                <w:rFonts w:ascii="Arial" w:hAnsi="Arial" w:cs="Arial"/>
                <w:sz w:val="24"/>
                <w:szCs w:val="24"/>
              </w:rPr>
            </w:pPr>
          </w:p>
        </w:tc>
      </w:tr>
      <w:tr w:rsidR="00652231" w:rsidRPr="00652231" w14:paraId="5ED731AC" w14:textId="77777777" w:rsidTr="00652231">
        <w:tc>
          <w:tcPr>
            <w:tcW w:w="2303" w:type="dxa"/>
            <w:tcBorders>
              <w:top w:val="single" w:sz="4" w:space="0" w:color="000000"/>
              <w:left w:val="single" w:sz="4" w:space="0" w:color="000000"/>
              <w:bottom w:val="single" w:sz="4" w:space="0" w:color="000000"/>
              <w:right w:val="nil"/>
            </w:tcBorders>
            <w:hideMark/>
          </w:tcPr>
          <w:p w14:paraId="180D8B14"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075A21">
              <w:rPr>
                <w:rFonts w:ascii="Arial" w:hAnsi="Arial" w:cs="Arial"/>
                <w:sz w:val="24"/>
                <w:szCs w:val="24"/>
              </w:rPr>
            </w:r>
            <w:r w:rsidR="00075A21">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5A9D47C5" w14:textId="07C2D67F"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Bančno garancijo za zavarovanje plačila blaga, opravljenih storitev, eventualnih zamudnih obresti in ostalih obveznosti iz pogodbe, in sicer v višini ____________ EUR z veljavnostjo do </w:t>
            </w:r>
            <w:r w:rsidR="000B0977">
              <w:rPr>
                <w:rFonts w:ascii="Arial" w:hAnsi="Arial" w:cs="Arial"/>
                <w:sz w:val="24"/>
                <w:szCs w:val="24"/>
              </w:rPr>
              <w:t>31</w:t>
            </w:r>
            <w:r w:rsidR="00097091">
              <w:rPr>
                <w:rFonts w:ascii="Arial" w:hAnsi="Arial" w:cs="Arial"/>
                <w:sz w:val="24"/>
                <w:szCs w:val="24"/>
              </w:rPr>
              <w:t>.</w:t>
            </w:r>
            <w:r w:rsidR="000B0977">
              <w:rPr>
                <w:rFonts w:ascii="Arial" w:hAnsi="Arial" w:cs="Arial"/>
                <w:sz w:val="24"/>
                <w:szCs w:val="24"/>
              </w:rPr>
              <w:t>10</w:t>
            </w:r>
            <w:r w:rsidRPr="00652231">
              <w:rPr>
                <w:rFonts w:ascii="Arial" w:hAnsi="Arial" w:cs="Arial"/>
                <w:sz w:val="24"/>
                <w:szCs w:val="24"/>
              </w:rPr>
              <w:t>.202</w:t>
            </w:r>
            <w:r w:rsidR="000B0977">
              <w:rPr>
                <w:rFonts w:ascii="Arial" w:hAnsi="Arial" w:cs="Arial"/>
                <w:sz w:val="24"/>
                <w:szCs w:val="24"/>
              </w:rPr>
              <w:t>0</w:t>
            </w:r>
            <w:r w:rsidRPr="00652231">
              <w:rPr>
                <w:rFonts w:ascii="Arial" w:hAnsi="Arial" w:cs="Arial"/>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652231" w:rsidRPr="00652231" w14:paraId="5D24B34D" w14:textId="77777777" w:rsidTr="00652231">
        <w:tc>
          <w:tcPr>
            <w:tcW w:w="2303" w:type="dxa"/>
            <w:tcBorders>
              <w:top w:val="single" w:sz="4" w:space="0" w:color="000000"/>
              <w:left w:val="single" w:sz="4" w:space="0" w:color="000000"/>
              <w:bottom w:val="single" w:sz="4" w:space="0" w:color="000000"/>
              <w:right w:val="nil"/>
            </w:tcBorders>
            <w:hideMark/>
          </w:tcPr>
          <w:p w14:paraId="00997CEA"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075A21">
              <w:rPr>
                <w:rFonts w:ascii="Arial" w:hAnsi="Arial" w:cs="Arial"/>
                <w:sz w:val="24"/>
                <w:szCs w:val="24"/>
              </w:rPr>
            </w:r>
            <w:r w:rsidR="00075A21">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B59BFED" w14:textId="417EC130"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____________ EUR z veljavnostjo do </w:t>
            </w:r>
            <w:r w:rsidR="000B0977">
              <w:rPr>
                <w:rFonts w:ascii="Arial" w:hAnsi="Arial" w:cs="Arial"/>
                <w:sz w:val="24"/>
                <w:szCs w:val="24"/>
              </w:rPr>
              <w:t>31</w:t>
            </w:r>
            <w:r w:rsidR="00097091">
              <w:rPr>
                <w:rFonts w:ascii="Arial" w:hAnsi="Arial" w:cs="Arial"/>
                <w:sz w:val="24"/>
                <w:szCs w:val="24"/>
              </w:rPr>
              <w:t>.</w:t>
            </w:r>
            <w:r w:rsidR="000B0977">
              <w:rPr>
                <w:rFonts w:ascii="Arial" w:hAnsi="Arial" w:cs="Arial"/>
                <w:sz w:val="24"/>
                <w:szCs w:val="24"/>
              </w:rPr>
              <w:t>1</w:t>
            </w:r>
            <w:r w:rsidR="00097091">
              <w:rPr>
                <w:rFonts w:ascii="Arial" w:hAnsi="Arial" w:cs="Arial"/>
                <w:sz w:val="24"/>
                <w:szCs w:val="24"/>
              </w:rPr>
              <w:t>0</w:t>
            </w:r>
            <w:r w:rsidRPr="00652231">
              <w:rPr>
                <w:rFonts w:ascii="Arial" w:hAnsi="Arial" w:cs="Arial"/>
                <w:sz w:val="24"/>
                <w:szCs w:val="24"/>
              </w:rPr>
              <w:t>.202</w:t>
            </w:r>
            <w:r w:rsidR="000B0977">
              <w:rPr>
                <w:rFonts w:ascii="Arial" w:hAnsi="Arial" w:cs="Arial"/>
                <w:sz w:val="24"/>
                <w:szCs w:val="24"/>
              </w:rPr>
              <w:t>0</w:t>
            </w:r>
            <w:r w:rsidRPr="00652231">
              <w:rPr>
                <w:rFonts w:ascii="Arial" w:hAnsi="Arial" w:cs="Arial"/>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63FF6BE5" w14:textId="77777777" w:rsidR="00652231" w:rsidRPr="00652231" w:rsidRDefault="00652231" w:rsidP="00652231">
      <w:pPr>
        <w:spacing w:after="0"/>
        <w:jc w:val="both"/>
        <w:rPr>
          <w:rFonts w:ascii="Arial" w:hAnsi="Arial" w:cs="Arial"/>
          <w:sz w:val="24"/>
          <w:szCs w:val="24"/>
        </w:rPr>
      </w:pPr>
    </w:p>
    <w:p w14:paraId="58DB2D52"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6B6689AA" w14:textId="77777777" w:rsidR="00652231" w:rsidRPr="00652231" w:rsidRDefault="00652231" w:rsidP="00652231">
      <w:pPr>
        <w:spacing w:after="0"/>
        <w:jc w:val="both"/>
        <w:rPr>
          <w:rFonts w:ascii="Arial" w:hAnsi="Arial" w:cs="Arial"/>
          <w:sz w:val="24"/>
          <w:szCs w:val="24"/>
        </w:rPr>
      </w:pPr>
    </w:p>
    <w:p w14:paraId="57BC27A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7.3. V kolikor kupec ne zagotovi zavarovanja oziroma ga ne zagotovi v dogovorjenem roku, pooblašča prodajalca, da lahko enostransko spremeni plačilni rok dogovorjen s to pogodbo in ga o tem obvesti.</w:t>
      </w:r>
    </w:p>
    <w:p w14:paraId="684A3D42" w14:textId="77777777" w:rsidR="00652231" w:rsidRPr="00652231" w:rsidRDefault="00652231" w:rsidP="00652231">
      <w:pPr>
        <w:spacing w:after="0"/>
        <w:jc w:val="both"/>
        <w:rPr>
          <w:rFonts w:ascii="Arial" w:hAnsi="Arial" w:cs="Arial"/>
          <w:sz w:val="24"/>
          <w:szCs w:val="24"/>
        </w:rPr>
      </w:pPr>
    </w:p>
    <w:p w14:paraId="031CF60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652231">
        <w:rPr>
          <w:rFonts w:ascii="Arial" w:hAnsi="Arial" w:cs="Arial"/>
          <w:sz w:val="24"/>
          <w:szCs w:val="24"/>
        </w:rPr>
        <w:t>avansno</w:t>
      </w:r>
      <w:proofErr w:type="spellEnd"/>
      <w:r w:rsidRPr="00652231">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5308D4A5" w14:textId="07786DF9" w:rsidR="00652231" w:rsidRPr="00AD5C02" w:rsidRDefault="00652231" w:rsidP="00C028AA">
      <w:pPr>
        <w:spacing w:after="0"/>
        <w:ind w:left="720"/>
        <w:jc w:val="center"/>
        <w:rPr>
          <w:rFonts w:ascii="Arial" w:hAnsi="Arial" w:cs="Arial"/>
          <w:b/>
          <w:bCs/>
          <w:sz w:val="24"/>
          <w:szCs w:val="24"/>
        </w:rPr>
      </w:pPr>
      <w:r>
        <w:rPr>
          <w:rFonts w:ascii="Arial" w:hAnsi="Arial" w:cs="Arial"/>
          <w:b/>
          <w:bCs/>
          <w:sz w:val="24"/>
          <w:szCs w:val="24"/>
        </w:rPr>
        <w:t>ali</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77777777" w:rsidR="009D4179" w:rsidRPr="00AD5C02" w:rsidRDefault="009D4179" w:rsidP="009D4179">
      <w:pPr>
        <w:spacing w:after="0"/>
        <w:jc w:val="both"/>
        <w:rPr>
          <w:rFonts w:ascii="Arial" w:hAnsi="Arial" w:cs="Arial"/>
          <w:sz w:val="24"/>
          <w:szCs w:val="24"/>
        </w:rPr>
      </w:pPr>
      <w:r w:rsidRPr="00AD5C02">
        <w:rPr>
          <w:rFonts w:ascii="Arial" w:hAnsi="Arial" w:cs="Arial"/>
          <w:sz w:val="24"/>
          <w:szCs w:val="24"/>
        </w:rPr>
        <w:t xml:space="preserve">7.1. Pogodbeni stranki ugotavljata, da je v trenutku sklenitve te pogodbe pri kupcu podana katera izmed okoliščin iz točke 5.6. te pogodbe ali je glede na sklep </w:t>
      </w:r>
      <w:r w:rsidRPr="00AD5C02">
        <w:rPr>
          <w:rFonts w:ascii="Arial" w:hAnsi="Arial" w:cs="Arial"/>
          <w:sz w:val="24"/>
          <w:szCs w:val="24"/>
        </w:rPr>
        <w:lastRenderedPageBreak/>
        <w:t>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6C9B5E39" w14:textId="77777777" w:rsidR="009D4179" w:rsidRPr="00AD5C02" w:rsidRDefault="009D4179" w:rsidP="009D4179">
      <w:pPr>
        <w:spacing w:after="0"/>
        <w:jc w:val="both"/>
        <w:rPr>
          <w:rFonts w:ascii="Arial" w:hAnsi="Arial" w:cs="Arial"/>
        </w:rPr>
      </w:pPr>
    </w:p>
    <w:p w14:paraId="391386F3" w14:textId="77777777" w:rsidR="00C028AA" w:rsidRPr="00AD5C02" w:rsidRDefault="00C028AA" w:rsidP="00C028AA">
      <w:pPr>
        <w:spacing w:after="0"/>
        <w:jc w:val="both"/>
        <w:rPr>
          <w:rFonts w:ascii="Arial" w:hAnsi="Arial" w:cs="Arial"/>
          <w:sz w:val="24"/>
          <w:szCs w:val="24"/>
        </w:rPr>
      </w:pP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7C23EA70"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25B1DBC1"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5D5544" w:rsidRPr="00AD5C02">
        <w:rPr>
          <w:rFonts w:ascii="Arial" w:hAnsi="Arial" w:cs="Arial"/>
          <w:sz w:val="24"/>
          <w:szCs w:val="24"/>
        </w:rPr>
        <w:t>3</w:t>
      </w:r>
      <w:r w:rsidR="00347311">
        <w:rPr>
          <w:rFonts w:ascii="Arial" w:hAnsi="Arial" w:cs="Arial"/>
          <w:sz w:val="24"/>
          <w:szCs w:val="24"/>
        </w:rPr>
        <w:t>1</w:t>
      </w:r>
      <w:r w:rsidR="00AA78E9">
        <w:rPr>
          <w:rFonts w:ascii="Arial" w:hAnsi="Arial" w:cs="Arial"/>
          <w:sz w:val="24"/>
          <w:szCs w:val="24"/>
        </w:rPr>
        <w:t>.</w:t>
      </w:r>
      <w:r w:rsidR="000B0977">
        <w:rPr>
          <w:rFonts w:ascii="Arial" w:hAnsi="Arial" w:cs="Arial"/>
          <w:sz w:val="24"/>
          <w:szCs w:val="24"/>
        </w:rPr>
        <w:t>08</w:t>
      </w:r>
      <w:r w:rsidR="00AA78E9">
        <w:rPr>
          <w:rFonts w:ascii="Arial" w:hAnsi="Arial" w:cs="Arial"/>
          <w:sz w:val="24"/>
          <w:szCs w:val="24"/>
        </w:rPr>
        <w:t>.2020</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xml:space="preserve">%, </w:t>
      </w:r>
      <w:r w:rsidRPr="00AD5C02">
        <w:rPr>
          <w:rFonts w:ascii="Arial" w:hAnsi="Arial" w:cs="Arial"/>
          <w:sz w:val="24"/>
          <w:szCs w:val="24"/>
        </w:rPr>
        <w:lastRenderedPageBreak/>
        <w:t>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4F81D71E"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 xml:space="preserve">Pooblaščeni predstavnik prodajalca je: </w:t>
      </w:r>
      <w:r w:rsidR="00347311">
        <w:rPr>
          <w:rFonts w:ascii="Arial" w:hAnsi="Arial" w:cs="Arial"/>
          <w:sz w:val="24"/>
          <w:szCs w:val="24"/>
        </w:rPr>
        <w:t>Ana-Marija Rugole</w:t>
      </w:r>
      <w:r w:rsidR="00B155B1" w:rsidRPr="00AD5C02">
        <w:rPr>
          <w:rFonts w:ascii="Arial" w:hAnsi="Arial" w:cs="Arial"/>
          <w:sz w:val="24"/>
          <w:szCs w:val="24"/>
        </w:rPr>
        <w:t xml:space="preserve">, kontakt: </w:t>
      </w:r>
      <w:r w:rsidR="00347311" w:rsidRPr="00347311">
        <w:rPr>
          <w:rFonts w:ascii="Arial" w:hAnsi="Arial" w:cs="Arial"/>
          <w:sz w:val="24"/>
          <w:szCs w:val="24"/>
        </w:rPr>
        <w:t>a</w:t>
      </w:r>
      <w:r w:rsidR="00347311">
        <w:rPr>
          <w:rFonts w:ascii="Arial" w:hAnsi="Arial" w:cs="Arial"/>
          <w:sz w:val="24"/>
          <w:szCs w:val="24"/>
        </w:rPr>
        <w:t>na.rugole@sidg.si</w:t>
      </w:r>
      <w:r w:rsidR="00B155B1" w:rsidRPr="00AD5C02">
        <w:rPr>
          <w:rFonts w:ascii="Arial" w:hAnsi="Arial" w:cs="Arial"/>
          <w:sz w:val="24"/>
          <w:szCs w:val="24"/>
        </w:rPr>
        <w:t>, 030-715-8</w:t>
      </w:r>
      <w:r w:rsidR="00347311">
        <w:rPr>
          <w:rFonts w:ascii="Arial" w:hAnsi="Arial" w:cs="Arial"/>
          <w:sz w:val="24"/>
          <w:szCs w:val="24"/>
        </w:rPr>
        <w:t>26</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42654C2D"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ED17B3" w:rsidRPr="00AD5C02">
        <w:rPr>
          <w:rFonts w:ascii="Arial" w:hAnsi="Arial" w:cs="Arial"/>
          <w:sz w:val="24"/>
          <w:szCs w:val="24"/>
        </w:rPr>
        <w:t xml:space="preserve">štirih </w:t>
      </w:r>
      <w:r w:rsidRPr="00AD5C02">
        <w:rPr>
          <w:rFonts w:ascii="Arial" w:hAnsi="Arial" w:cs="Arial"/>
          <w:sz w:val="24"/>
          <w:szCs w:val="24"/>
        </w:rPr>
        <w:t>(</w:t>
      </w:r>
      <w:r w:rsidR="00ED17B3" w:rsidRPr="00AD5C02">
        <w:rPr>
          <w:rFonts w:ascii="Arial" w:hAnsi="Arial" w:cs="Arial"/>
          <w:sz w:val="24"/>
          <w:szCs w:val="24"/>
        </w:rPr>
        <w:t>4</w:t>
      </w:r>
      <w:r w:rsidRPr="00AD5C02">
        <w:rPr>
          <w:rFonts w:ascii="Arial" w:hAnsi="Arial" w:cs="Arial"/>
          <w:sz w:val="24"/>
          <w:szCs w:val="24"/>
        </w:rPr>
        <w:t xml:space="preserve">) enakih izvodih, od katerih prejme vsaka pogodbena stranka po </w:t>
      </w:r>
      <w:r w:rsidR="00ED17B3" w:rsidRPr="00AD5C02">
        <w:rPr>
          <w:rFonts w:ascii="Arial" w:hAnsi="Arial" w:cs="Arial"/>
          <w:sz w:val="24"/>
          <w:szCs w:val="24"/>
        </w:rPr>
        <w:t xml:space="preserve">dva </w:t>
      </w:r>
      <w:r w:rsidRPr="00AD5C02">
        <w:rPr>
          <w:rFonts w:ascii="Arial" w:hAnsi="Arial" w:cs="Arial"/>
          <w:sz w:val="24"/>
          <w:szCs w:val="24"/>
        </w:rPr>
        <w:t>(</w:t>
      </w:r>
      <w:r w:rsidR="00ED17B3" w:rsidRPr="00AD5C02">
        <w:rPr>
          <w:rFonts w:ascii="Arial" w:hAnsi="Arial" w:cs="Arial"/>
          <w:sz w:val="24"/>
          <w:szCs w:val="24"/>
        </w:rPr>
        <w:t>2</w:t>
      </w:r>
      <w:r w:rsidRPr="00AD5C02">
        <w:rPr>
          <w:rFonts w:ascii="Arial" w:hAnsi="Arial" w:cs="Arial"/>
          <w:sz w:val="24"/>
          <w:szCs w:val="24"/>
        </w:rPr>
        <w:t>) izvod</w:t>
      </w:r>
      <w:r w:rsidR="00ED17B3" w:rsidRPr="00AD5C02">
        <w:rPr>
          <w:rFonts w:ascii="Arial" w:hAnsi="Arial" w:cs="Arial"/>
          <w:sz w:val="24"/>
          <w:szCs w:val="24"/>
        </w:rPr>
        <w:t>a</w:t>
      </w:r>
      <w:r w:rsidRPr="00AD5C02">
        <w:rPr>
          <w:rFonts w:ascii="Arial" w:hAnsi="Arial" w:cs="Arial"/>
          <w:sz w:val="24"/>
          <w:szCs w:val="24"/>
        </w:rPr>
        <w:t>.</w:t>
      </w:r>
    </w:p>
    <w:p w14:paraId="761F4768" w14:textId="77777777" w:rsidR="00C028AA" w:rsidRPr="00AD5C02" w:rsidRDefault="00C028AA" w:rsidP="00C028AA">
      <w:pPr>
        <w:spacing w:after="0"/>
        <w:jc w:val="both"/>
        <w:rPr>
          <w:rFonts w:ascii="Arial" w:hAnsi="Arial" w:cs="Arial"/>
          <w:sz w:val="24"/>
          <w:szCs w:val="24"/>
        </w:rPr>
      </w:pPr>
    </w:p>
    <w:p w14:paraId="29035E10" w14:textId="7636605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1"/>
          <w:pgSz w:w="11906" w:h="16838"/>
          <w:pgMar w:top="1417" w:right="1417" w:bottom="1417" w:left="1417" w:header="708" w:footer="708" w:gutter="0"/>
          <w:cols w:space="708"/>
          <w:docGrid w:linePitch="360"/>
        </w:sectPr>
      </w:pPr>
    </w:p>
    <w:p w14:paraId="0A90ECB6" w14:textId="6D94A6CD" w:rsidR="00ED17B3" w:rsidRDefault="00ED17B3" w:rsidP="00ED17B3">
      <w:pPr>
        <w:spacing w:after="0"/>
        <w:jc w:val="both"/>
        <w:rPr>
          <w:rFonts w:ascii="Arial" w:hAnsi="Arial" w:cs="Arial"/>
          <w:sz w:val="24"/>
          <w:szCs w:val="24"/>
        </w:rPr>
      </w:pPr>
      <w:r w:rsidRPr="00AD5C02">
        <w:rPr>
          <w:rFonts w:ascii="Arial" w:hAnsi="Arial" w:cs="Arial"/>
          <w:sz w:val="24"/>
          <w:szCs w:val="24"/>
        </w:rPr>
        <w:t>Številka: ___________________</w:t>
      </w:r>
    </w:p>
    <w:p w14:paraId="7ACFFAE8" w14:textId="77777777" w:rsidR="00075A21" w:rsidRPr="00AD5C02" w:rsidRDefault="00075A21" w:rsidP="00ED17B3">
      <w:pPr>
        <w:spacing w:after="0"/>
        <w:jc w:val="both"/>
        <w:rPr>
          <w:rFonts w:ascii="Arial" w:hAnsi="Arial" w:cs="Arial"/>
          <w:sz w:val="24"/>
          <w:szCs w:val="24"/>
        </w:rPr>
      </w:pP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03EEC579" w14:textId="4EB7655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0829C224" w14:textId="245AD7BB"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Zlatko Ficko, glavni direktor</w:t>
      </w:r>
    </w:p>
    <w:p w14:paraId="45099A6C" w14:textId="77777777" w:rsidR="00ED17B3" w:rsidRPr="00AD5C02" w:rsidRDefault="00ED17B3" w:rsidP="00ED17B3">
      <w:pPr>
        <w:spacing w:after="0"/>
        <w:jc w:val="both"/>
        <w:rPr>
          <w:rFonts w:ascii="Arial" w:hAnsi="Arial" w:cs="Arial"/>
          <w:sz w:val="24"/>
          <w:szCs w:val="24"/>
        </w:rPr>
      </w:pPr>
    </w:p>
    <w:p w14:paraId="1C75F5AE" w14:textId="77777777"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DE369F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D</w:t>
      </w:r>
      <w:r w:rsidR="007D66E7" w:rsidRPr="00AD5C02">
        <w:rPr>
          <w:rFonts w:ascii="Arial" w:hAnsi="Arial" w:cs="Arial"/>
          <w:sz w:val="24"/>
          <w:szCs w:val="24"/>
        </w:rPr>
        <w:t>arja Derganc</w:t>
      </w:r>
      <w:r w:rsidRPr="00AD5C02">
        <w:rPr>
          <w:rFonts w:ascii="Arial" w:hAnsi="Arial" w:cs="Arial"/>
          <w:sz w:val="24"/>
          <w:szCs w:val="24"/>
        </w:rPr>
        <w:t>, direktor</w:t>
      </w:r>
      <w:r w:rsidR="007D66E7" w:rsidRPr="00AD5C02">
        <w:rPr>
          <w:rFonts w:ascii="Arial" w:hAnsi="Arial" w:cs="Arial"/>
          <w:sz w:val="24"/>
          <w:szCs w:val="24"/>
        </w:rPr>
        <w:t>ica</w:t>
      </w:r>
      <w:r w:rsidRPr="00AD5C02">
        <w:rPr>
          <w:rFonts w:ascii="Arial" w:hAnsi="Arial" w:cs="Arial"/>
          <w:sz w:val="24"/>
          <w:szCs w:val="24"/>
        </w:rPr>
        <w:t xml:space="preserve"> za finance, </w:t>
      </w:r>
    </w:p>
    <w:p w14:paraId="77D46C7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 xml:space="preserve">računovodstvo in </w:t>
      </w:r>
      <w:proofErr w:type="spellStart"/>
      <w:r w:rsidRPr="00AD5C02">
        <w:rPr>
          <w:rFonts w:ascii="Arial" w:hAnsi="Arial" w:cs="Arial"/>
          <w:sz w:val="24"/>
          <w:szCs w:val="24"/>
        </w:rPr>
        <w:t>kontroling</w:t>
      </w:r>
      <w:proofErr w:type="spellEnd"/>
    </w:p>
    <w:p w14:paraId="112019C7" w14:textId="17D9A0FA" w:rsidR="00C62C0A"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30152B1" w14:textId="77777777" w:rsidR="00075A21" w:rsidRPr="00AD5C02" w:rsidRDefault="00075A21" w:rsidP="00C62C0A">
      <w:pPr>
        <w:spacing w:after="0"/>
        <w:jc w:val="both"/>
        <w:rPr>
          <w:rFonts w:ascii="Arial" w:hAnsi="Arial" w:cs="Arial"/>
          <w:sz w:val="24"/>
          <w:szCs w:val="24"/>
        </w:rPr>
      </w:pP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77777777" w:rsidR="00C62C0A" w:rsidRPr="00AD5C02" w:rsidRDefault="00C62C0A" w:rsidP="00C62C0A">
      <w:pPr>
        <w:spacing w:after="0"/>
        <w:jc w:val="both"/>
        <w:rPr>
          <w:rFonts w:ascii="Arial" w:hAnsi="Arial" w:cs="Arial"/>
          <w:sz w:val="24"/>
          <w:szCs w:val="24"/>
        </w:rPr>
      </w:pPr>
    </w:p>
    <w:p w14:paraId="2FAD608C" w14:textId="61DB13B6" w:rsidR="00ED17B3" w:rsidRPr="00AD5C02" w:rsidRDefault="00C62C0A" w:rsidP="00C028AA">
      <w:pPr>
        <w:spacing w:after="0"/>
        <w:rPr>
          <w:rFonts w:ascii="Arial" w:hAnsi="Arial" w:cs="Arial"/>
          <w:sz w:val="24"/>
          <w:szCs w:val="24"/>
        </w:rPr>
      </w:pPr>
      <w:r w:rsidRPr="00AD5C02">
        <w:rPr>
          <w:rFonts w:ascii="Arial" w:hAnsi="Arial" w:cs="Arial"/>
          <w:sz w:val="24"/>
          <w:szCs w:val="24"/>
        </w:rPr>
        <w:t>KUPEC:</w:t>
      </w:r>
    </w:p>
    <w:p w14:paraId="7DC527D0" w14:textId="189B2748"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21C1B"/>
    <w:rsid w:val="001549F4"/>
    <w:rsid w:val="00170F75"/>
    <w:rsid w:val="00177D92"/>
    <w:rsid w:val="001B004A"/>
    <w:rsid w:val="001D7ED5"/>
    <w:rsid w:val="0025616A"/>
    <w:rsid w:val="00271927"/>
    <w:rsid w:val="002C5F25"/>
    <w:rsid w:val="002C6E12"/>
    <w:rsid w:val="00330BDD"/>
    <w:rsid w:val="00347311"/>
    <w:rsid w:val="003543B7"/>
    <w:rsid w:val="0036117C"/>
    <w:rsid w:val="00371F37"/>
    <w:rsid w:val="00380E10"/>
    <w:rsid w:val="0038710F"/>
    <w:rsid w:val="003D6431"/>
    <w:rsid w:val="003F6346"/>
    <w:rsid w:val="00483667"/>
    <w:rsid w:val="004B17F2"/>
    <w:rsid w:val="004B7EC4"/>
    <w:rsid w:val="00507D48"/>
    <w:rsid w:val="00575C01"/>
    <w:rsid w:val="00577D9F"/>
    <w:rsid w:val="005802E8"/>
    <w:rsid w:val="005C190A"/>
    <w:rsid w:val="005D5544"/>
    <w:rsid w:val="005E3544"/>
    <w:rsid w:val="005E5734"/>
    <w:rsid w:val="00605354"/>
    <w:rsid w:val="00646B55"/>
    <w:rsid w:val="00652231"/>
    <w:rsid w:val="006F0391"/>
    <w:rsid w:val="00700985"/>
    <w:rsid w:val="00726A26"/>
    <w:rsid w:val="00740B86"/>
    <w:rsid w:val="00751C47"/>
    <w:rsid w:val="00796858"/>
    <w:rsid w:val="007A596C"/>
    <w:rsid w:val="007D66E7"/>
    <w:rsid w:val="007E733F"/>
    <w:rsid w:val="008076D4"/>
    <w:rsid w:val="00841105"/>
    <w:rsid w:val="008443BD"/>
    <w:rsid w:val="0088123F"/>
    <w:rsid w:val="008B4FEF"/>
    <w:rsid w:val="008F1520"/>
    <w:rsid w:val="009038BA"/>
    <w:rsid w:val="0091414F"/>
    <w:rsid w:val="0099239D"/>
    <w:rsid w:val="009C3867"/>
    <w:rsid w:val="009C65A4"/>
    <w:rsid w:val="009D4179"/>
    <w:rsid w:val="009E2CC5"/>
    <w:rsid w:val="00A02244"/>
    <w:rsid w:val="00A1681E"/>
    <w:rsid w:val="00AA78E9"/>
    <w:rsid w:val="00AD5C02"/>
    <w:rsid w:val="00B155B1"/>
    <w:rsid w:val="00B66B28"/>
    <w:rsid w:val="00B8285A"/>
    <w:rsid w:val="00C028AA"/>
    <w:rsid w:val="00C03412"/>
    <w:rsid w:val="00C62C0A"/>
    <w:rsid w:val="00CA6260"/>
    <w:rsid w:val="00CA79E2"/>
    <w:rsid w:val="00D10198"/>
    <w:rsid w:val="00D2455C"/>
    <w:rsid w:val="00DA00C9"/>
    <w:rsid w:val="00DA642A"/>
    <w:rsid w:val="00DB4640"/>
    <w:rsid w:val="00E33E44"/>
    <w:rsid w:val="00E40539"/>
    <w:rsid w:val="00E45A4F"/>
    <w:rsid w:val="00E854CD"/>
    <w:rsid w:val="00ED17B3"/>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D8DB3EB-6729-42BF-84FA-98B4AE7B1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12</Pages>
  <Words>3982</Words>
  <Characters>22699</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35</cp:revision>
  <dcterms:created xsi:type="dcterms:W3CDTF">2018-10-10T10:25:00Z</dcterms:created>
  <dcterms:modified xsi:type="dcterms:W3CDTF">2020-03-11T06:14:00Z</dcterms:modified>
</cp:coreProperties>
</file>